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BoldMT" w:cs="Arial-BoldMT" w:eastAsia="Arial-BoldMT" w:hAnsi="Arial-BoldMT"/>
          <w:b w:val="0"/>
          <w:sz w:val="24"/>
          <w:szCs w:val="24"/>
          <w:vertAlign w:val="baseline"/>
        </w:rPr>
      </w:pPr>
      <w:r w:rsidDel="00000000" w:rsidR="00000000" w:rsidRPr="00000000">
        <w:rPr>
          <w:rFonts w:ascii="Arial-BoldMT" w:cs="Arial-BoldMT" w:eastAsia="Arial-BoldMT" w:hAnsi="Arial-BoldMT"/>
          <w:b w:val="1"/>
          <w:sz w:val="24"/>
          <w:szCs w:val="24"/>
          <w:vertAlign w:val="baseline"/>
          <w:rtl w:val="0"/>
        </w:rPr>
        <w:t xml:space="preserve">TA ADVANCE APPLICATION – </w:t>
      </w:r>
      <w:r w:rsidDel="00000000" w:rsidR="00000000" w:rsidRPr="00000000">
        <w:rPr>
          <w:rFonts w:ascii="Arial-BoldMT" w:cs="Arial-BoldMT" w:eastAsia="Arial-BoldMT" w:hAnsi="Arial-BoldMT"/>
          <w:b w:val="1"/>
          <w:sz w:val="24"/>
          <w:szCs w:val="24"/>
          <w:rtl w:val="0"/>
        </w:rPr>
        <w:t xml:space="preserve">Fall </w:t>
      </w:r>
      <w:r w:rsidDel="00000000" w:rsidR="00000000" w:rsidRPr="00000000">
        <w:rPr>
          <w:rFonts w:ascii="Arial-BoldMT" w:cs="Arial-BoldMT" w:eastAsia="Arial-BoldMT" w:hAnsi="Arial-BoldMT"/>
          <w:b w:val="1"/>
          <w:sz w:val="24"/>
          <w:szCs w:val="24"/>
          <w:vertAlign w:val="baseline"/>
          <w:rtl w:val="0"/>
        </w:rPr>
        <w:t xml:space="preserve">20</w:t>
      </w:r>
      <w:r w:rsidDel="00000000" w:rsidR="00000000" w:rsidRPr="00000000">
        <w:rPr>
          <w:rFonts w:ascii="Arial-BoldMT" w:cs="Arial-BoldMT" w:eastAsia="Arial-BoldMT" w:hAnsi="Arial-BoldMT"/>
          <w:b w:val="1"/>
          <w:sz w:val="24"/>
          <w:szCs w:val="24"/>
          <w:rtl w:val="0"/>
        </w:rPr>
        <w:t xml:space="preserve">20</w:t>
      </w: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The </w:t>
      </w:r>
      <w:r w:rsidDel="00000000" w:rsidR="00000000" w:rsidRPr="00000000">
        <w:rPr>
          <w:rFonts w:ascii="Arial" w:cs="Arial" w:eastAsia="Arial" w:hAnsi="Arial"/>
          <w:b w:val="1"/>
          <w:vertAlign w:val="baseline"/>
          <w:rtl w:val="0"/>
        </w:rPr>
        <w:t xml:space="preserve">Employee Assistance Fund</w:t>
      </w:r>
      <w:r w:rsidDel="00000000" w:rsidR="00000000" w:rsidRPr="00000000">
        <w:rPr>
          <w:rFonts w:ascii="Arial" w:cs="Arial" w:eastAsia="Arial" w:hAnsi="Arial"/>
          <w:vertAlign w:val="baseline"/>
          <w:rtl w:val="0"/>
        </w:rPr>
        <w:t xml:space="preserve"> provides </w:t>
      </w:r>
      <w:r w:rsidDel="00000000" w:rsidR="00000000" w:rsidRPr="00000000">
        <w:rPr>
          <w:rFonts w:ascii="Arial" w:cs="Arial" w:eastAsia="Arial" w:hAnsi="Arial"/>
          <w:b w:val="1"/>
          <w:vertAlign w:val="baseline"/>
          <w:rtl w:val="0"/>
        </w:rPr>
        <w:t xml:space="preserve">short-term assistance</w:t>
      </w:r>
      <w:r w:rsidDel="00000000" w:rsidR="00000000" w:rsidRPr="00000000">
        <w:rPr>
          <w:rFonts w:ascii="Arial" w:cs="Arial" w:eastAsia="Arial" w:hAnsi="Arial"/>
          <w:vertAlign w:val="baseline"/>
          <w:rtl w:val="0"/>
        </w:rPr>
        <w:t xml:space="preserve"> to graduate teaching assistants with a regular TA position (130 hours per term) experiencing </w:t>
      </w:r>
      <w:r w:rsidDel="00000000" w:rsidR="00000000" w:rsidRPr="00000000">
        <w:rPr>
          <w:rFonts w:ascii="Arial" w:cs="Arial" w:eastAsia="Arial" w:hAnsi="Arial"/>
          <w:b w:val="1"/>
          <w:vertAlign w:val="baseline"/>
          <w:rtl w:val="0"/>
        </w:rPr>
        <w:t xml:space="preserve">unexpected financial need</w:t>
      </w:r>
      <w:r w:rsidDel="00000000" w:rsidR="00000000" w:rsidRPr="00000000">
        <w:rPr>
          <w:rFonts w:ascii="Arial" w:cs="Arial" w:eastAsia="Arial" w:hAnsi="Arial"/>
          <w:vertAlign w:val="baseline"/>
          <w:rtl w:val="0"/>
        </w:rPr>
        <w:t xml:space="preserve">.  Successful applicants may be awarded a </w:t>
      </w:r>
      <w:r w:rsidDel="00000000" w:rsidR="00000000" w:rsidRPr="00000000">
        <w:rPr>
          <w:rFonts w:ascii="Arial" w:cs="Arial" w:eastAsia="Arial" w:hAnsi="Arial"/>
          <w:b w:val="1"/>
          <w:vertAlign w:val="baseline"/>
          <w:rtl w:val="0"/>
        </w:rPr>
        <w:t xml:space="preserve">TA Advance</w:t>
      </w:r>
      <w:r w:rsidDel="00000000" w:rsidR="00000000" w:rsidRPr="00000000">
        <w:rPr>
          <w:rFonts w:ascii="Arial" w:cs="Arial" w:eastAsia="Arial" w:hAnsi="Arial"/>
          <w:vertAlign w:val="baseline"/>
          <w:rtl w:val="0"/>
        </w:rPr>
        <w:t xml:space="preserve"> up to a maximum of </w:t>
      </w:r>
      <w:r w:rsidDel="00000000" w:rsidR="00000000" w:rsidRPr="00000000">
        <w:rPr>
          <w:rFonts w:ascii="Arial" w:cs="Arial" w:eastAsia="Arial" w:hAnsi="Arial"/>
          <w:b w:val="1"/>
          <w:vertAlign w:val="baseline"/>
          <w:rtl w:val="0"/>
        </w:rPr>
        <w:t xml:space="preserve">$750.</w:t>
      </w:r>
      <w:r w:rsidDel="00000000" w:rsidR="00000000" w:rsidRPr="00000000">
        <w:rPr>
          <w:rtl w:val="0"/>
        </w:rPr>
      </w:r>
    </w:p>
    <w:p w:rsidR="00000000" w:rsidDel="00000000" w:rsidP="00000000" w:rsidRDefault="00000000" w:rsidRPr="00000000" w14:paraId="00000004">
      <w:pP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05">
      <w:pP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Students must be registered full-time in the Fall term and fully documented through Human Resources-Payroll </w:t>
      </w:r>
      <w:r w:rsidDel="00000000" w:rsidR="00000000" w:rsidRPr="00000000">
        <w:rPr>
          <w:rFonts w:ascii="ArialMT" w:cs="ArialMT" w:eastAsia="ArialMT" w:hAnsi="ArialMT"/>
          <w:b w:val="1"/>
          <w:sz w:val="18"/>
          <w:szCs w:val="18"/>
          <w:vertAlign w:val="baseline"/>
          <w:rtl w:val="0"/>
        </w:rPr>
        <w:t xml:space="preserve">at the time of application</w:t>
      </w:r>
      <w:r w:rsidDel="00000000" w:rsidR="00000000" w:rsidRPr="00000000">
        <w:rPr>
          <w:rFonts w:ascii="ArialMT" w:cs="ArialMT" w:eastAsia="ArialMT" w:hAnsi="ArialMT"/>
          <w:sz w:val="18"/>
          <w:szCs w:val="18"/>
          <w:vertAlign w:val="baseline"/>
          <w:rtl w:val="0"/>
        </w:rPr>
        <w:t xml:space="preserve">. </w:t>
      </w:r>
    </w:p>
    <w:p w:rsidR="00000000" w:rsidDel="00000000" w:rsidP="00000000" w:rsidRDefault="00000000" w:rsidRPr="00000000" w14:paraId="00000006">
      <w:pPr>
        <w:rPr>
          <w:rFonts w:ascii="Arial-BoldMT" w:cs="Arial-BoldMT" w:eastAsia="Arial-BoldMT" w:hAnsi="Arial-BoldMT"/>
          <w:b w:val="0"/>
          <w:sz w:val="18"/>
          <w:szCs w:val="18"/>
          <w:vertAlign w:val="baseline"/>
        </w:rPr>
      </w:pPr>
      <w:r w:rsidDel="00000000" w:rsidR="00000000" w:rsidRPr="00000000">
        <w:rPr>
          <w:rtl w:val="0"/>
        </w:rPr>
      </w:r>
    </w:p>
    <w:p w:rsidR="00000000" w:rsidDel="00000000" w:rsidP="00000000" w:rsidRDefault="00000000" w:rsidRPr="00000000" w14:paraId="00000007">
      <w:pP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Information collected in application for this loan will be kept strictly confidential and will only be shared within the members of the Joint Consultation Committee made up of representatives of CUPE 4600 and Carleton University (Article 7 of the Collective Agreement).</w:t>
      </w:r>
    </w:p>
    <w:p w:rsidR="00000000" w:rsidDel="00000000" w:rsidP="00000000" w:rsidRDefault="00000000" w:rsidRPr="00000000" w14:paraId="00000008">
      <w:pP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Arial-BoldMT" w:cs="Arial-BoldMT" w:eastAsia="Arial-BoldMT" w:hAnsi="Arial-BoldMT"/>
          <w:b w:val="0"/>
          <w:vertAlign w:val="baseline"/>
        </w:rPr>
      </w:pPr>
      <w:r w:rsidDel="00000000" w:rsidR="00000000" w:rsidRPr="00000000">
        <w:rPr>
          <w:rFonts w:ascii="Arial-BoldMT" w:cs="Arial-BoldMT" w:eastAsia="Arial-BoldMT" w:hAnsi="Arial-BoldMT"/>
          <w:b w:val="1"/>
          <w:vertAlign w:val="baseline"/>
          <w:rtl w:val="0"/>
        </w:rPr>
        <w:t xml:space="preserve">PERSONAL INFORMATION (Please Print)</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Name</w:t>
        <w:tab/>
        <w:t xml:space="preserve">___________________________________________________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Student Number ___________________</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Current Mailing Address</w:t>
        <w:tab/>
        <w:t xml:space="preserve">________________________________________________________________________</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____________________________________________Postal Code ______________________</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Department _________________________________________________</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Phone Number ____________________</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E-mail Address _________________________________________________________________________________</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19">
      <w:pPr>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rFonts w:ascii="Arial-BoldMT" w:cs="Arial-BoldMT" w:eastAsia="Arial-BoldMT" w:hAnsi="Arial-BoldMT"/>
          <w:b w:val="0"/>
          <w:sz w:val="18"/>
          <w:szCs w:val="18"/>
          <w:vertAlign w:val="baseline"/>
        </w:rPr>
      </w:pPr>
      <w:r w:rsidDel="00000000" w:rsidR="00000000" w:rsidRPr="00000000">
        <w:rPr>
          <w:rFonts w:ascii="Arial-BoldMT" w:cs="Arial-BoldMT" w:eastAsia="Arial-BoldMT" w:hAnsi="Arial-BoldMT"/>
          <w:b w:val="1"/>
          <w:vertAlign w:val="baseline"/>
          <w:rtl w:val="0"/>
        </w:rPr>
        <w:t xml:space="preserve">EXPENSES </w:t>
        <w:tab/>
        <w:tab/>
        <w:tab/>
        <w:tab/>
        <w:tab/>
        <w:tab/>
      </w:r>
      <w:r w:rsidDel="00000000" w:rsidR="00000000" w:rsidRPr="00000000">
        <w:rPr>
          <w:rFonts w:ascii="Arial-BoldMT" w:cs="Arial-BoldMT" w:eastAsia="Arial-BoldMT" w:hAnsi="Arial-BoldMT"/>
          <w:b w:val="1"/>
          <w:sz w:val="18"/>
          <w:szCs w:val="18"/>
          <w:vertAlign w:val="baseline"/>
          <w:rtl w:val="0"/>
        </w:rPr>
        <w:t xml:space="preserve">REVENUE</w:t>
      </w: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rFonts w:ascii="Arial-ItalicMT" w:cs="Arial-ItalicMT" w:eastAsia="Arial-ItalicMT" w:hAnsi="Arial-ItalicMT"/>
          <w:i w:val="0"/>
          <w:sz w:val="18"/>
          <w:szCs w:val="18"/>
          <w:vertAlign w:val="baseline"/>
        </w:rPr>
      </w:pPr>
      <w:r w:rsidDel="00000000" w:rsidR="00000000" w:rsidRPr="00000000">
        <w:rPr>
          <w:rFonts w:ascii="Arial" w:cs="Arial" w:eastAsia="Arial" w:hAnsi="Arial"/>
          <w:i w:val="1"/>
          <w:sz w:val="18"/>
          <w:szCs w:val="18"/>
          <w:vertAlign w:val="baseline"/>
          <w:rtl w:val="0"/>
        </w:rPr>
        <w:t xml:space="preserve">Estimated for Mid-September</w:t>
        <w:tab/>
        <w:tab/>
        <w:tab/>
        <w:t xml:space="preserve">              </w:t>
      </w:r>
      <w:r w:rsidDel="00000000" w:rsidR="00000000" w:rsidRPr="00000000">
        <w:rPr>
          <w:rFonts w:ascii="Arial-ItalicMT" w:cs="Arial-ItalicMT" w:eastAsia="Arial-ItalicMT" w:hAnsi="Arial-ItalicMT"/>
          <w:i w:val="1"/>
          <w:sz w:val="18"/>
          <w:szCs w:val="18"/>
          <w:vertAlign w:val="baseline"/>
          <w:rtl w:val="0"/>
        </w:rPr>
        <w:t xml:space="preserve">Estimated for mid-September</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rFonts w:ascii="Arial-ItalicMT" w:cs="Arial-ItalicMT" w:eastAsia="Arial-ItalicMT" w:hAnsi="Arial-ItalicMT"/>
          <w:i w:val="0"/>
          <w:sz w:val="18"/>
          <w:szCs w:val="18"/>
          <w:vertAlign w:val="baseline"/>
        </w:rPr>
      </w:pPr>
      <w:r w:rsidDel="00000000" w:rsidR="00000000" w:rsidRPr="00000000">
        <w:rPr>
          <w:rFonts w:ascii="Arial-ItalicMT" w:cs="Arial-ItalicMT" w:eastAsia="Arial-ItalicMT" w:hAnsi="Arial-ItalicMT"/>
          <w:i w:val="1"/>
          <w:sz w:val="18"/>
          <w:szCs w:val="18"/>
          <w:vertAlign w:val="baseline"/>
          <w:rtl w:val="0"/>
        </w:rPr>
        <w:tab/>
        <w:tab/>
        <w:tab/>
        <w:tab/>
        <w:tab/>
        <w:tab/>
        <w:tab/>
        <w:t xml:space="preserve">(Please note when $ is expected)</w:t>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Arial-ItalicMT" w:cs="Arial-ItalicMT" w:eastAsia="Arial-ItalicMT" w:hAnsi="Arial-ItalicMT"/>
          <w:i w:val="0"/>
          <w:sz w:val="18"/>
          <w:szCs w:val="18"/>
          <w:vertAlign w:val="baseline"/>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Tuition Fees $ </w:t>
        <w:tab/>
        <w:tab/>
        <w:tab/>
        <w:tab/>
        <w:tab/>
        <w:tab/>
        <w:t xml:space="preserve">Savings $</w:t>
        <w:tab/>
        <w:tab/>
        <w:tab/>
        <w:tab/>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Books &amp; Supplies $ </w:t>
        <w:tab/>
        <w:tab/>
        <w:tab/>
        <w:tab/>
        <w:tab/>
        <w:t xml:space="preserve">TA/ RA/ Contract Instructor $</w:t>
        <w:tab/>
        <w:tab/>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Rent $ </w:t>
        <w:tab/>
        <w:tab/>
        <w:tab/>
        <w:tab/>
        <w:tab/>
        <w:tab/>
        <w:tab/>
        <w:t xml:space="preserve">Parental Aid $</w:t>
        <w:tab/>
        <w:tab/>
        <w:tab/>
        <w:tab/>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Food $ </w:t>
        <w:tab/>
        <w:tab/>
        <w:tab/>
        <w:tab/>
        <w:tab/>
        <w:tab/>
        <w:tab/>
        <w:t xml:space="preserve">Fellowships $</w:t>
        <w:tab/>
        <w:tab/>
        <w:tab/>
        <w:tab/>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Clothing $ </w:t>
        <w:tab/>
        <w:tab/>
        <w:tab/>
        <w:tab/>
        <w:tab/>
        <w:tab/>
        <w:t xml:space="preserve">Scholarships $</w:t>
        <w:tab/>
        <w:tab/>
        <w:tab/>
        <w:tab/>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Transportation $ </w:t>
        <w:tab/>
        <w:tab/>
        <w:tab/>
        <w:tab/>
        <w:tab/>
        <w:tab/>
        <w:t xml:space="preserve">OSAP/ Other Loans $</w:t>
        <w:tab/>
        <w:tab/>
        <w:tab/>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MT" w:cs="ArialMT" w:eastAsia="ArialMT" w:hAnsi="ArialMT"/>
          <w:sz w:val="18"/>
          <w:szCs w:val="18"/>
          <w:vertAlign w:val="baseline"/>
          <w:rtl w:val="0"/>
        </w:rPr>
        <w:t xml:space="preserve">Other Expenses $ </w:t>
        <w:tab/>
        <w:tab/>
        <w:tab/>
        <w:tab/>
        <w:tab/>
        <w:t xml:space="preserve">Other revenue $</w:t>
        <w:tab/>
        <w:tab/>
        <w:tab/>
        <w:tab/>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Fonts w:ascii="Arial-BoldMT" w:cs="Arial-BoldMT" w:eastAsia="Arial-BoldMT" w:hAnsi="Arial-BoldMT"/>
          <w:b w:val="1"/>
          <w:sz w:val="18"/>
          <w:szCs w:val="18"/>
          <w:vertAlign w:val="baseline"/>
          <w:rtl w:val="0"/>
        </w:rPr>
        <w:t xml:space="preserve">TOTAL EXPENSES </w:t>
      </w:r>
      <w:r w:rsidDel="00000000" w:rsidR="00000000" w:rsidRPr="00000000">
        <w:rPr>
          <w:rFonts w:ascii="ArialMT" w:cs="ArialMT" w:eastAsia="ArialMT" w:hAnsi="ArialMT"/>
          <w:sz w:val="18"/>
          <w:szCs w:val="18"/>
          <w:vertAlign w:val="baseline"/>
          <w:rtl w:val="0"/>
        </w:rPr>
        <w:t xml:space="preserve">$ </w:t>
        <w:tab/>
        <w:tab/>
        <w:tab/>
        <w:tab/>
        <w:tab/>
      </w:r>
      <w:r w:rsidDel="00000000" w:rsidR="00000000" w:rsidRPr="00000000">
        <w:rPr>
          <w:rFonts w:ascii="Arial-BoldMT" w:cs="Arial-BoldMT" w:eastAsia="Arial-BoldMT" w:hAnsi="Arial-BoldMT"/>
          <w:b w:val="1"/>
          <w:sz w:val="18"/>
          <w:szCs w:val="18"/>
          <w:vertAlign w:val="baseline"/>
          <w:rtl w:val="0"/>
        </w:rPr>
        <w:t xml:space="preserve">TOTAL REVENUE </w:t>
      </w:r>
      <w:r w:rsidDel="00000000" w:rsidR="00000000" w:rsidRPr="00000000">
        <w:rPr>
          <w:rFonts w:ascii="ArialMT" w:cs="ArialMT" w:eastAsia="ArialMT" w:hAnsi="ArialMT"/>
          <w:sz w:val="18"/>
          <w:szCs w:val="18"/>
          <w:vertAlign w:val="baseline"/>
          <w:rtl w:val="0"/>
        </w:rPr>
        <w:t xml:space="preserve">$</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360" w:lineRule="auto"/>
        <w:rPr>
          <w:rFonts w:ascii="ArialMT" w:cs="ArialMT" w:eastAsia="ArialMT" w:hAnsi="ArialMT"/>
          <w:sz w:val="18"/>
          <w:szCs w:val="18"/>
          <w:vertAlign w:val="baseline"/>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Amount Requested</w:t>
      </w:r>
      <w:r w:rsidDel="00000000" w:rsidR="00000000" w:rsidRPr="00000000">
        <w:rPr>
          <w:rFonts w:ascii="Arial" w:cs="Arial" w:eastAsia="Arial" w:hAnsi="Arial"/>
          <w:vertAlign w:val="baseline"/>
          <w:rtl w:val="0"/>
        </w:rPr>
        <w:t xml:space="preserve"> ___________________________________________________</w:t>
      </w:r>
    </w:p>
    <w:p w:rsidR="00000000" w:rsidDel="00000000" w:rsidP="00000000" w:rsidRDefault="00000000" w:rsidRPr="00000000" w14:paraId="00000028">
      <w:pPr>
        <w:spacing w:line="360" w:lineRule="auto"/>
        <w:rPr>
          <w:rFonts w:ascii="Arial bOLD-mt" w:cs="Arial bOLD-mt" w:eastAsia="Arial bOLD-mt" w:hAnsi="Arial bOLD-mt"/>
          <w:b w:val="0"/>
          <w:vertAlign w:val="baseline"/>
        </w:rPr>
      </w:pPr>
      <w:r w:rsidDel="00000000" w:rsidR="00000000" w:rsidRPr="00000000">
        <w:rPr>
          <w:rFonts w:ascii="Arial bOLD-mt" w:cs="Arial bOLD-mt" w:eastAsia="Arial bOLD-mt" w:hAnsi="Arial bOLD-mt"/>
          <w:b w:val="1"/>
          <w:vertAlign w:val="baseline"/>
          <w:rtl w:val="0"/>
        </w:rPr>
        <w:t xml:space="preserve">CIRCUMSTANCES OF UNEXPECTED FINANCIAL NEED</w:t>
      </w:r>
      <w:r w:rsidDel="00000000" w:rsidR="00000000" w:rsidRPr="00000000">
        <w:rPr>
          <w:rtl w:val="0"/>
        </w:rPr>
      </w:r>
    </w:p>
    <w:p w:rsidR="00000000" w:rsidDel="00000000" w:rsidP="00000000" w:rsidRDefault="00000000" w:rsidRPr="00000000" w14:paraId="00000029">
      <w:pPr>
        <w:spacing w:line="360" w:lineRule="auto"/>
        <w:rPr>
          <w:rFonts w:ascii="Arial bOLD-mt" w:cs="Arial bOLD-mt" w:eastAsia="Arial bOLD-mt" w:hAnsi="Arial bOLD-mt"/>
          <w:vertAlign w:val="baseline"/>
        </w:rPr>
      </w:pPr>
      <w:r w:rsidDel="00000000" w:rsidR="00000000" w:rsidRPr="00000000">
        <w:rPr>
          <w:rFonts w:ascii="Arial bOLD-mt" w:cs="Arial bOLD-mt" w:eastAsia="Arial bOLD-mt" w:hAnsi="Arial bOLD-mt"/>
          <w:i w:val="1"/>
          <w:vertAlign w:val="baseline"/>
          <w:rtl w:val="0"/>
        </w:rPr>
        <w:t xml:space="preserve">Please provide a detailed explanation (Please Print)</w:t>
      </w:r>
      <w:r w:rsidDel="00000000" w:rsidR="00000000" w:rsidRPr="00000000">
        <w:rPr>
          <w:rFonts w:ascii="Arial bOLD-mt" w:cs="Arial bOLD-mt" w:eastAsia="Arial bOLD-mt" w:hAnsi="Arial bOLD-mt"/>
          <w:vertAlign w:val="baseline"/>
          <w:rtl w:val="0"/>
        </w:rPr>
        <w:tab/>
        <w:tab/>
        <w:tab/>
        <w:tab/>
        <w:tab/>
      </w:r>
    </w:p>
    <w:p w:rsidR="00000000" w:rsidDel="00000000" w:rsidP="00000000" w:rsidRDefault="00000000" w:rsidRPr="00000000" w14:paraId="0000002A">
      <w:pPr>
        <w:spacing w:line="360" w:lineRule="auto"/>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r>
    </w:p>
    <w:p w:rsidR="00000000" w:rsidDel="00000000" w:rsidP="00000000" w:rsidRDefault="00000000" w:rsidRPr="00000000" w14:paraId="0000002B">
      <w:pPr>
        <w:spacing w:line="360" w:lineRule="auto"/>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tab/>
        <w:tab/>
      </w:r>
    </w:p>
    <w:p w:rsidR="00000000" w:rsidDel="00000000" w:rsidP="00000000" w:rsidRDefault="00000000" w:rsidRPr="00000000" w14:paraId="0000002C">
      <w:pPr>
        <w:spacing w:line="360" w:lineRule="auto"/>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tab/>
        <w:tab/>
        <w:tab/>
        <w:tab/>
        <w:tab/>
        <w:tab/>
      </w:r>
    </w:p>
    <w:p w:rsidR="00000000" w:rsidDel="00000000" w:rsidP="00000000" w:rsidRDefault="00000000" w:rsidRPr="00000000" w14:paraId="0000002D">
      <w:pPr>
        <w:spacing w:line="360" w:lineRule="auto"/>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tab/>
        <w:tab/>
        <w:tab/>
        <w:tab/>
        <w:tab/>
        <w:tab/>
      </w:r>
    </w:p>
    <w:p w:rsidR="00000000" w:rsidDel="00000000" w:rsidP="00000000" w:rsidRDefault="00000000" w:rsidRPr="00000000" w14:paraId="0000002E">
      <w:pPr>
        <w:spacing w:line="360" w:lineRule="auto"/>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tab/>
        <w:tab/>
        <w:tab/>
        <w:tab/>
        <w:tab/>
      </w:r>
    </w:p>
    <w:p w:rsidR="00000000" w:rsidDel="00000000" w:rsidP="00000000" w:rsidRDefault="00000000" w:rsidRPr="00000000" w14:paraId="0000002F">
      <w:pPr>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tab/>
        <w:tab/>
        <w:tab/>
        <w:tab/>
        <w:tab/>
        <w:tab/>
      </w:r>
    </w:p>
    <w:p w:rsidR="00000000" w:rsidDel="00000000" w:rsidP="00000000" w:rsidRDefault="00000000" w:rsidRPr="00000000" w14:paraId="00000030">
      <w:pPr>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r>
    </w:p>
    <w:p w:rsidR="00000000" w:rsidDel="00000000" w:rsidP="00000000" w:rsidRDefault="00000000" w:rsidRPr="00000000" w14:paraId="00000031">
      <w:pPr>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tab/>
        <w:tab/>
        <w:tab/>
        <w:tab/>
        <w:tab/>
        <w:tab/>
      </w:r>
    </w:p>
    <w:p w:rsidR="00000000" w:rsidDel="00000000" w:rsidP="00000000" w:rsidRDefault="00000000" w:rsidRPr="00000000" w14:paraId="00000032">
      <w:pPr>
        <w:rPr>
          <w:rFonts w:ascii="Arial bOLD-mt" w:cs="Arial bOLD-mt" w:eastAsia="Arial bOLD-mt" w:hAnsi="Arial bOLD-mt"/>
          <w:vertAlign w:val="baseline"/>
        </w:rPr>
      </w:pPr>
      <w:r w:rsidDel="00000000" w:rsidR="00000000" w:rsidRPr="00000000">
        <w:rPr>
          <w:rFonts w:ascii="Arial bOLD-mt" w:cs="Arial bOLD-mt" w:eastAsia="Arial bOLD-mt" w:hAnsi="Arial bOLD-mt"/>
          <w:vertAlign w:val="baseline"/>
          <w:rtl w:val="0"/>
        </w:rPr>
        <w:tab/>
        <w:tab/>
        <w:tab/>
        <w:tab/>
        <w:tab/>
        <w:tab/>
        <w:tab/>
      </w:r>
    </w:p>
    <w:p w:rsidR="00000000" w:rsidDel="00000000" w:rsidP="00000000" w:rsidRDefault="00000000" w:rsidRPr="00000000" w14:paraId="00000033">
      <w:pPr>
        <w:rPr>
          <w:rFonts w:ascii="Arial bOLD-mt" w:cs="Arial bOLD-mt" w:eastAsia="Arial bOLD-mt" w:hAnsi="Arial bOLD-mt"/>
          <w:vertAlign w:val="baseline"/>
        </w:rPr>
      </w:pPr>
      <w:r w:rsidDel="00000000" w:rsidR="00000000" w:rsidRPr="00000000">
        <w:rPr>
          <w:rFonts w:ascii="Arial" w:cs="Arial" w:eastAsia="Arial" w:hAnsi="Arial"/>
          <w:b w:val="1"/>
          <w:vertAlign w:val="baseline"/>
          <w:rtl w:val="0"/>
        </w:rPr>
        <w:t xml:space="preserve">I hereby certify that the information given in this application is correct.  I fully understand that any false statements made by me on this application may be sufficient cause for rejection of my application.</w:t>
      </w:r>
      <w:r w:rsidDel="00000000" w:rsidR="00000000" w:rsidRPr="00000000">
        <w:rPr>
          <w:rtl w:val="0"/>
        </w:rPr>
      </w:r>
    </w:p>
    <w:p w:rsidR="00000000" w:rsidDel="00000000" w:rsidP="00000000" w:rsidRDefault="00000000" w:rsidRPr="00000000" w14:paraId="0000003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hereby authorize Human Resources --- Payroll to deduct the full amount of the TA Advance awarded to me from my next 3 pays </w:t>
      </w:r>
      <w:r w:rsidDel="00000000" w:rsidR="00000000" w:rsidRPr="00000000">
        <w:rPr>
          <w:rtl w:val="0"/>
        </w:rPr>
      </w:r>
    </w:p>
    <w:p w:rsidR="00000000" w:rsidDel="00000000" w:rsidP="00000000" w:rsidRDefault="00000000" w:rsidRPr="00000000" w14:paraId="0000003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Signature _________________________________________________</w:t>
      </w:r>
      <w:r w:rsidDel="00000000" w:rsidR="00000000" w:rsidRPr="00000000">
        <w:rPr>
          <w:rtl w:val="0"/>
        </w:rPr>
      </w:r>
    </w:p>
    <w:p w:rsidR="00000000" w:rsidDel="00000000" w:rsidP="00000000" w:rsidRDefault="00000000" w:rsidRPr="00000000" w14:paraId="0000003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Deadline for application:  Friday,</w:t>
      </w:r>
      <w:r w:rsidDel="00000000" w:rsidR="00000000" w:rsidRPr="00000000">
        <w:rPr>
          <w:rFonts w:ascii="Arial" w:cs="Arial" w:eastAsia="Arial" w:hAnsi="Arial"/>
          <w:b w:val="1"/>
          <w:rtl w:val="0"/>
        </w:rPr>
        <w:t xml:space="preserve"> September 11th</w:t>
      </w:r>
      <w:r w:rsidDel="00000000" w:rsidR="00000000" w:rsidRPr="00000000">
        <w:rPr>
          <w:rFonts w:ascii="Arial" w:cs="Arial" w:eastAsia="Arial" w:hAnsi="Arial"/>
          <w:b w:val="1"/>
          <w:vertAlign w:val="baseline"/>
          <w:rtl w:val="0"/>
        </w:rPr>
        <w:t xml:space="preserve">, 20</w:t>
      </w:r>
      <w:r w:rsidDel="00000000" w:rsidR="00000000" w:rsidRPr="00000000">
        <w:rPr>
          <w:rFonts w:ascii="Arial" w:cs="Arial" w:eastAsia="Arial" w:hAnsi="Arial"/>
          <w:b w:val="1"/>
          <w:rtl w:val="0"/>
        </w:rPr>
        <w:t xml:space="preserve">20</w:t>
      </w:r>
      <w:r w:rsidDel="00000000" w:rsidR="00000000" w:rsidRPr="00000000">
        <w:rPr>
          <w:rFonts w:ascii="Arial" w:cs="Arial" w:eastAsia="Arial" w:hAnsi="Arial"/>
          <w:b w:val="1"/>
          <w:vertAlign w:val="baseline"/>
          <w:rtl w:val="0"/>
        </w:rPr>
        <w:t xml:space="preserve"> at 4:30 p.m.</w:t>
      </w:r>
      <w:r w:rsidDel="00000000" w:rsidR="00000000" w:rsidRPr="00000000">
        <w:rPr>
          <w:rtl w:val="0"/>
        </w:rPr>
      </w:r>
    </w:p>
    <w:p w:rsidR="00000000" w:rsidDel="00000000" w:rsidP="00000000" w:rsidRDefault="00000000" w:rsidRPr="00000000" w14:paraId="0000003A">
      <w:pPr>
        <w:rPr>
          <w:rFonts w:ascii="Arial" w:cs="Arial" w:eastAsia="Arial" w:hAnsi="Arial"/>
          <w:b w:val="1"/>
        </w:rPr>
      </w:pPr>
      <w:r w:rsidDel="00000000" w:rsidR="00000000" w:rsidRPr="00000000">
        <w:rPr>
          <w:rtl w:val="0"/>
        </w:rPr>
      </w:r>
    </w:p>
    <w:p w:rsidR="00000000" w:rsidDel="00000000" w:rsidP="00000000" w:rsidRDefault="00000000" w:rsidRPr="00000000" w14:paraId="0000003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Applications should be submitted 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vertAlign w:val="baseline"/>
          <w:rtl w:val="0"/>
        </w:rPr>
        <w:t xml:space="preserve">Faculty of Graduate and Postdoctoral Affairs by email at: AlyssaLaird@cunet.carleton.ca</w:t>
      </w:r>
      <w:r w:rsidDel="00000000" w:rsidR="00000000" w:rsidRPr="00000000">
        <w:rPr>
          <w:rtl w:val="0"/>
        </w:rPr>
      </w:r>
    </w:p>
    <w:p w:rsidR="00000000" w:rsidDel="00000000" w:rsidP="00000000" w:rsidRDefault="00000000" w:rsidRPr="00000000" w14:paraId="0000003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tabs>
          <w:tab w:val="left" w:pos="-1440"/>
        </w:tabs>
        <w:ind w:left="6480" w:hanging="6480"/>
        <w:jc w:val="center"/>
        <w:rPr>
          <w:b w:val="0"/>
          <w:vertAlign w:val="baseline"/>
        </w:rPr>
      </w:pPr>
      <w:r w:rsidDel="00000000" w:rsidR="00000000" w:rsidRPr="00000000">
        <w:rPr>
          <w:b w:val="1"/>
          <w:vertAlign w:val="baseline"/>
          <w:rtl w:val="0"/>
        </w:rPr>
        <w:t xml:space="preserve">FOR JOINT CONSULTATION COMMITTEE ONLY</w:t>
      </w: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tabs>
          <w:tab w:val="left" w:pos="-1440"/>
        </w:tabs>
        <w:ind w:left="6480" w:hanging="6480"/>
        <w:rPr>
          <w:b w:val="0"/>
          <w:vertAlign w:val="baseline"/>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tabs>
          <w:tab w:val="left" w:pos="-1440"/>
        </w:tabs>
        <w:ind w:left="6480" w:hanging="6480"/>
        <w:rPr>
          <w:b w:val="0"/>
          <w:u w:val="single"/>
          <w:vertAlign w:val="baseline"/>
        </w:rPr>
      </w:pPr>
      <w:r w:rsidDel="00000000" w:rsidR="00000000" w:rsidRPr="00000000">
        <w:rPr>
          <w:b w:val="1"/>
          <w:vertAlign w:val="baseline"/>
          <w:rtl w:val="0"/>
        </w:rPr>
        <w:t xml:space="preserve">Amount Awarded: $</w:t>
      </w:r>
      <w:r w:rsidDel="00000000" w:rsidR="00000000" w:rsidRPr="00000000">
        <w:rPr>
          <w:b w:val="1"/>
          <w:u w:val="single"/>
          <w:vertAlign w:val="baseline"/>
          <w:rtl w:val="0"/>
        </w:rPr>
        <w:tab/>
        <w:tab/>
        <w:tab/>
        <w:t xml:space="preserve">_______</w:t>
      </w: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tabs>
          <w:tab w:val="left" w:pos="-1440"/>
        </w:tabs>
        <w:ind w:left="6480" w:hanging="6480"/>
        <w:rPr>
          <w:b w:val="0"/>
          <w:u w:val="single"/>
          <w:vertAlign w:val="baseline"/>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rPr>
          <w:u w:val="single"/>
          <w:vertAlign w:val="baseline"/>
        </w:rPr>
      </w:pPr>
      <w:r w:rsidDel="00000000" w:rsidR="00000000" w:rsidRPr="00000000">
        <w:rPr>
          <w:u w:val="single"/>
          <w:vertAlign w:val="baseline"/>
          <w:rtl w:val="0"/>
        </w:rPr>
        <w:t xml:space="preserve">                                                                    </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rPr>
          <w:u w:val="single"/>
          <w:vertAlign w:val="baseline"/>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rPr>
          <w:b w:val="0"/>
          <w:vertAlign w:val="baseline"/>
        </w:rPr>
      </w:pPr>
      <w:r w:rsidDel="00000000" w:rsidR="00000000" w:rsidRPr="00000000">
        <w:rPr>
          <w:b w:val="1"/>
          <w:vertAlign w:val="baseline"/>
          <w:rtl w:val="0"/>
        </w:rPr>
        <w:t xml:space="preserve">CUPE 4600 _________________________________ FGPA</w:t>
        <w:tab/>
        <w:t xml:space="preserve">______________________________</w:t>
      </w: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line="360" w:lineRule="auto"/>
        <w:rPr>
          <w:rFonts w:ascii="Arial bOLD-mt" w:cs="Arial bOLD-mt" w:eastAsia="Arial bOLD-mt" w:hAnsi="Arial bOLD-mt"/>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tabs>
          <w:tab w:val="left" w:pos="-1440"/>
        </w:tabs>
        <w:ind w:left="6480" w:hanging="6480"/>
        <w:rPr>
          <w:b w:val="0"/>
          <w:u w:val="single"/>
          <w:vertAlign w:val="baseline"/>
        </w:rPr>
      </w:pPr>
      <w:r w:rsidDel="00000000" w:rsidR="00000000" w:rsidRPr="00000000">
        <w:rPr>
          <w:b w:val="1"/>
          <w:vertAlign w:val="baseline"/>
          <w:rtl w:val="0"/>
        </w:rPr>
        <w:t xml:space="preserve">Date:</w:t>
      </w:r>
      <w:r w:rsidDel="00000000" w:rsidR="00000000" w:rsidRPr="00000000">
        <w:rPr>
          <w:b w:val="1"/>
          <w:u w:val="single"/>
          <w:vertAlign w:val="baseline"/>
          <w:rtl w:val="0"/>
        </w:rPr>
        <w:tab/>
        <w:tab/>
        <w:tab/>
        <w:tab/>
        <w:t xml:space="preserve"> </w:t>
      </w:r>
      <w:r w:rsidDel="00000000" w:rsidR="00000000" w:rsidRPr="00000000">
        <w:rPr>
          <w:rtl w:val="0"/>
        </w:rPr>
      </w:r>
    </w:p>
    <w:p w:rsidR="00000000" w:rsidDel="00000000" w:rsidP="00000000" w:rsidRDefault="00000000" w:rsidRPr="00000000" w14:paraId="00000048">
      <w:pPr>
        <w:tabs>
          <w:tab w:val="left" w:pos="-1440"/>
        </w:tabs>
        <w:ind w:left="6480" w:hanging="6480"/>
        <w:rPr>
          <w:b w:val="0"/>
          <w:u w:val="single"/>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i w:val="1"/>
          <w:vertAlign w:val="baseline"/>
          <w:rtl w:val="0"/>
        </w:rPr>
        <w:t xml:space="preserve">At Carleton University, we recognize and respect the importance of privacy.</w:t>
      </w: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i w:val="1"/>
          <w:vertAlign w:val="baseline"/>
          <w:rtl w:val="0"/>
        </w:rPr>
        <w:t xml:space="preserve">Personal information that we collect is kept confidential. In accordance with section 41 of the Freedom of information and Protection of Privacy Act, Carleton University will only use the information in its custody or control in the following circumstances: where the individual identifies the particular information and consents to its use; for the purpose for which it was collected or a consistent purpose (i.e. a purpose which the individual might have reasonably expected).</w:t>
      </w:r>
      <w:r w:rsidDel="00000000" w:rsidR="00000000" w:rsidRPr="00000000">
        <w:rPr>
          <w:b w:val="1"/>
          <w:vertAlign w:val="baseline"/>
          <w:rtl w:val="0"/>
        </w:rPr>
        <w:t xml:space="preserve"> </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BoldMT"/>
  <w:font w:name="Arial-ItalicMT"/>
  <w:font w:name="Arial bOLD-mt"/>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CA"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slJ3/WcLAf22ztr0pcGlc5p7A==">AMUW2mW78QFf5gcc7Z0hzESk5fF6wjfz8dYB0pTLO4Wh9cpcdKfWNojU1WWSxPUpJM/ZVIhelSiI7kAsV5CMiU+ZabDgXSOZBDgHsZXHmvZhoBgncxK1XmY=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2019-08-12T14:59:00Z</dcterms:created>
  <dc:creator>stuart ryan</dc:creator>
</cp:coreProperties>
</file>